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bCs w:val="1"/>
          <w:sz w:val="34"/>
          <w:szCs w:val="34"/>
          <w:u w:val="single"/>
        </w:rPr>
      </w:pPr>
      <w:r w:rsidDel="00000000" w:rsidR="00000000" w:rsidRPr="00000000">
        <w:rPr>
          <w:rFonts w:ascii="Georgia" w:cs="Georgia" w:eastAsia="Georgia" w:hAnsi="Georgia"/>
          <w:b w:val="1"/>
          <w:bCs w:val="1"/>
          <w:sz w:val="34"/>
          <w:szCs w:val="34"/>
          <w:u w:val="single"/>
          <w:rtl w:val="0"/>
        </w:rPr>
        <w:t xml:space="preserve">Ferret Husbandry</w:t>
      </w:r>
    </w:p>
    <w:p w:rsidR="00000000" w:rsidDel="00000000" w:rsidP="00000000" w:rsidRDefault="00000000" w:rsidRPr="00000000" w14:paraId="00000002">
      <w:pPr>
        <w:rPr>
          <w:rFonts w:ascii="Georgia" w:cs="Georgia" w:eastAsia="Georgia" w:hAnsi="Georgia"/>
          <w:sz w:val="12"/>
          <w:szCs w:val="12"/>
        </w:rPr>
      </w:pPr>
      <w:r w:rsidDel="00000000" w:rsidR="00000000" w:rsidRPr="00000000">
        <w:rPr>
          <w:rtl w:val="0"/>
        </w:rPr>
      </w:r>
    </w:p>
    <w:p w:rsidR="00000000" w:rsidDel="00000000" w:rsidP="00000000" w:rsidRDefault="00000000" w:rsidRPr="00000000" w14:paraId="00000003">
      <w:pPr>
        <w:rPr>
          <w:rFonts w:ascii="Georgia" w:cs="Georgia" w:eastAsia="Georgia" w:hAnsi="Georgia"/>
          <w:sz w:val="12"/>
          <w:szCs w:val="12"/>
        </w:rPr>
      </w:pPr>
      <w:r w:rsidDel="00000000" w:rsidR="00000000" w:rsidRPr="00000000">
        <w:rPr>
          <w:rtl w:val="0"/>
        </w:rPr>
      </w:r>
    </w:p>
    <w:p w:rsidR="00000000" w:rsidDel="00000000" w:rsidP="00000000" w:rsidRDefault="00000000" w:rsidRPr="00000000" w14:paraId="00000004">
      <w:pPr>
        <w:numPr>
          <w:ilvl w:val="0"/>
          <w:numId w:val="1"/>
        </w:numPr>
        <w:ind w:left="72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Diet</w:t>
      </w:r>
    </w:p>
    <w:p w:rsidR="00000000" w:rsidDel="00000000" w:rsidP="00000000" w:rsidRDefault="00000000" w:rsidRPr="00000000" w14:paraId="00000005">
      <w:pPr>
        <w:numPr>
          <w:ilvl w:val="1"/>
          <w:numId w:val="1"/>
        </w:numP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We recommend ferret specific food such as Oxbow ferret and Mazuri ferret Totally Ferret and Marshall Farms Ferret food.   There is some evidence that grain free foods may be leading to bladder stones and should be avoided.  We also don’t recommend raw diets as they can have bacteria that can upset their system.</w:t>
      </w:r>
    </w:p>
    <w:p w:rsidR="00000000" w:rsidDel="00000000" w:rsidP="00000000" w:rsidRDefault="00000000" w:rsidRPr="00000000" w14:paraId="00000006">
      <w:pPr>
        <w:numPr>
          <w:ilvl w:val="1"/>
          <w:numId w:val="1"/>
        </w:numP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Treats:  high protein commercial treats or cooked pieces of meat or egg can be used for training/rewarding</w:t>
      </w:r>
    </w:p>
    <w:p w:rsidR="00000000" w:rsidDel="00000000" w:rsidP="00000000" w:rsidRDefault="00000000" w:rsidRPr="00000000" w14:paraId="00000007">
      <w:pPr>
        <w:numPr>
          <w:ilvl w:val="1"/>
          <w:numId w:val="1"/>
        </w:numP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Supplement:  Ferretone or other similar supplements can be used for skin/digestive health</w:t>
      </w:r>
    </w:p>
    <w:p w:rsidR="00000000" w:rsidDel="00000000" w:rsidP="00000000" w:rsidRDefault="00000000" w:rsidRPr="00000000" w14:paraId="00000008">
      <w:pPr>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Water:</w:t>
      </w:r>
      <w:r w:rsidDel="00000000" w:rsidR="00000000" w:rsidRPr="00000000">
        <w:rPr>
          <w:rtl w:val="0"/>
        </w:rPr>
      </w:r>
    </w:p>
    <w:p w:rsidR="00000000" w:rsidDel="00000000" w:rsidP="00000000" w:rsidRDefault="00000000" w:rsidRPr="00000000" w14:paraId="0000000A">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Fresh water should be available at all times.  If using a suspended bottle, please check it frequently to ensure that it is still flowing. </w:t>
      </w:r>
    </w:p>
    <w:p w:rsidR="00000000" w:rsidDel="00000000" w:rsidP="00000000" w:rsidRDefault="00000000" w:rsidRPr="00000000" w14:paraId="0000000B">
      <w:pPr>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C">
      <w:pPr>
        <w:numPr>
          <w:ilvl w:val="0"/>
          <w:numId w:val="1"/>
        </w:numPr>
        <w:ind w:left="72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Substrate/Litterboxes:</w:t>
      </w:r>
    </w:p>
    <w:p w:rsidR="00000000" w:rsidDel="00000000" w:rsidP="00000000" w:rsidRDefault="00000000" w:rsidRPr="00000000" w14:paraId="0000000D">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Recycled paper products make ideal litter choices, such as Carefresh or yesterday's news.</w:t>
      </w:r>
    </w:p>
    <w:p w:rsidR="00000000" w:rsidDel="00000000" w:rsidP="00000000" w:rsidRDefault="00000000" w:rsidRPr="00000000" w14:paraId="0000000E">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Please avoid using wood based products such as cedar chips, oak chips</w:t>
      </w:r>
    </w:p>
    <w:p w:rsidR="00000000" w:rsidDel="00000000" w:rsidP="00000000" w:rsidRDefault="00000000" w:rsidRPr="00000000" w14:paraId="0000000F">
      <w:pPr>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Medical Care</w:t>
      </w:r>
    </w:p>
    <w:p w:rsidR="00000000" w:rsidDel="00000000" w:rsidP="00000000" w:rsidRDefault="00000000" w:rsidRPr="00000000" w14:paraId="00000011">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yearly physical examinations to check on the health of your ferret.</w:t>
      </w:r>
    </w:p>
    <w:p w:rsidR="00000000" w:rsidDel="00000000" w:rsidP="00000000" w:rsidRDefault="00000000" w:rsidRPr="00000000" w14:paraId="00000012">
      <w:pPr>
        <w:numPr>
          <w:ilvl w:val="1"/>
          <w:numId w:val="1"/>
        </w:numP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In Maryland an up to date Rabies vaccine is required by law.  Ferrets do have an increased risk of vaccine reaction, so we recommend your ferret receive his first vaccine on a day you can watch him for a few hours. </w:t>
      </w:r>
    </w:p>
    <w:p w:rsidR="00000000" w:rsidDel="00000000" w:rsidP="00000000" w:rsidRDefault="00000000" w:rsidRPr="00000000" w14:paraId="00000013">
      <w:pPr>
        <w:numPr>
          <w:ilvl w:val="1"/>
          <w:numId w:val="1"/>
        </w:numP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Pet Insurance - Ferrets can get a myriad of diseases, especially as they age.  Many have surgical options for treatment/management.  As these conditions can get quite expensive we recommend pet insurance plans for young, healthy ferrets.  </w:t>
      </w:r>
    </w:p>
    <w:p w:rsidR="00000000" w:rsidDel="00000000" w:rsidP="00000000" w:rsidRDefault="00000000" w:rsidRPr="00000000" w14:paraId="00000014">
      <w:pPr>
        <w:numPr>
          <w:ilvl w:val="1"/>
          <w:numId w:val="1"/>
        </w:numPr>
        <w:ind w:left="144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Brushing Teeth - Ferrets are prone to tartar build up, gingivitis, and subsequent periodontal disease.  Brushing once a day with cat-safe tooth paste and a pediatric toothbrush can go a long way to minimize that build up.  </w:t>
      </w:r>
    </w:p>
    <w:p w:rsidR="00000000" w:rsidDel="00000000" w:rsidP="00000000" w:rsidRDefault="00000000" w:rsidRPr="00000000" w14:paraId="00000015">
      <w:pPr>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6">
      <w:pPr>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7">
      <w:pPr>
        <w:ind w:left="1440" w:firstLine="0"/>
        <w:rPr/>
      </w:pPr>
      <w:r w:rsidDel="00000000" w:rsidR="00000000" w:rsidRPr="00000000">
        <w:rPr>
          <w:rFonts w:ascii="Georgia" w:cs="Georgia" w:eastAsia="Georgia" w:hAnsi="Georgia"/>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